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Times New Roman" w:eastAsia="华文中宋"/>
          <w:b/>
          <w:color w:val="FF0000"/>
          <w:w w:val="80"/>
          <w:sz w:val="72"/>
          <w:szCs w:val="72"/>
        </w:rPr>
      </w:pPr>
      <w:r>
        <w:rPr>
          <w:rFonts w:hint="eastAsia" w:ascii="华文中宋" w:hAnsi="Times New Roman" w:eastAsia="华文中宋"/>
          <w:b/>
          <w:color w:val="FF0000"/>
          <w:w w:val="80"/>
          <w:sz w:val="72"/>
          <w:szCs w:val="72"/>
        </w:rPr>
        <w:t>绍兴柯桥浙工大创新研究院</w:t>
      </w:r>
    </w:p>
    <w:p>
      <w:pPr>
        <w:jc w:val="center"/>
        <w:rPr>
          <w:rFonts w:ascii="Times New Roman" w:hAnsi="Times New Roman"/>
          <w:sz w:val="72"/>
          <w:szCs w:val="72"/>
        </w:rPr>
      </w:pPr>
      <w:r>
        <w:rPr>
          <w:rFonts w:hint="eastAsia" w:ascii="华文中宋" w:hAnsi="Times New Roman" w:eastAsia="华文中宋"/>
          <w:b/>
          <w:color w:val="FF0000"/>
          <w:w w:val="80"/>
          <w:sz w:val="72"/>
          <w:szCs w:val="72"/>
        </w:rPr>
        <w:t>发展有限公司文件</w:t>
      </w:r>
    </w:p>
    <w:p>
      <w:pPr>
        <w:spacing w:line="4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 w:eastAsia="仿宋"/>
          <w:kern w:val="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5553075" cy="36639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400675" cy="38100"/>
                                  <wp:effectExtent l="0" t="0" r="9525" b="0"/>
                                  <wp:docPr id="1" name="图片 1" descr="Docume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Docume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00675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kern w:val="0"/>
                              </w:rPr>
                              <w:t>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3.2pt;height:28.85pt;width:437.25pt;z-index:251659264;mso-width-relative:page;mso-height-relative:page;" filled="f" stroked="f" coordsize="21600,21600" o:gfxdata="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ja3j1AAAAAcBAAAPAAAAAAAAAAEAIAAAACIAAABkcnMvZG93bnJl&#10;di54bWxQSwECFAAUAAAACACHTuJAzkfwJAECAADVAwAADgAAAAAAAAABACAAAAAj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400675" cy="38100"/>
                            <wp:effectExtent l="0" t="0" r="9525" b="0"/>
                            <wp:docPr id="1" name="图片 1" descr="Docume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Docume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00675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kern w:val="0"/>
                        </w:rPr>
                        <w:t>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>浙工大柯桥研究院</w:t>
      </w:r>
      <w:r>
        <w:rPr>
          <w:rFonts w:hint="eastAsia" w:ascii="仿宋_GB2312" w:hAnsi="宋体" w:eastAsia="仿宋_GB2312"/>
          <w:sz w:val="32"/>
          <w:szCs w:val="32"/>
        </w:rPr>
        <w:fldChar w:fldCharType="begin">
          <w:ffData>
            <w:name w:val="字B"/>
            <w:enabled/>
            <w:calcOnExit w:val="0"/>
            <w:textInput/>
          </w:ffData>
        </w:fldChar>
      </w:r>
      <w:r>
        <w:rPr>
          <w:rFonts w:hint="eastAsia" w:ascii="仿宋_GB2312" w:hAnsi="宋体" w:eastAsia="仿宋_GB2312"/>
          <w:sz w:val="32"/>
          <w:szCs w:val="32"/>
        </w:rPr>
        <w:instrText xml:space="preserve"> FORMTEXT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〔201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ascii="宋体" w:hAnsi="Times New Roman"/>
          <w:sz w:val="44"/>
        </w:rPr>
      </w:pPr>
    </w:p>
    <w:p>
      <w:pPr>
        <w:spacing w:line="405" w:lineRule="atLeast"/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</w:rPr>
        <w:t>绍兴柯桥浙工大创新研究院发展有限公司</w:t>
      </w:r>
    </w:p>
    <w:p>
      <w:pPr>
        <w:jc w:val="center"/>
        <w:rPr>
          <w:rFonts w:ascii="宋体" w:hAnsi="宋体" w:eastAsia="方正小标宋_GBK"/>
          <w:sz w:val="36"/>
          <w:szCs w:val="36"/>
        </w:rPr>
      </w:pPr>
      <w:r>
        <w:rPr>
          <w:rFonts w:hint="eastAsia" w:ascii="宋体" w:hAnsi="宋体" w:eastAsia="方正小标宋_GBK"/>
          <w:sz w:val="36"/>
          <w:szCs w:val="36"/>
          <w:lang w:val="en-US" w:eastAsia="zh-CN"/>
        </w:rPr>
        <w:t>2018年度入孵企业（机构）考核结果公示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</w:p>
    <w:p>
      <w:pPr>
        <w:spacing w:line="4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各</w:t>
      </w:r>
      <w:r>
        <w:rPr>
          <w:rFonts w:hint="eastAsia" w:ascii="Times New Roman" w:hAnsi="Times New Roman"/>
          <w:sz w:val="28"/>
          <w:szCs w:val="28"/>
          <w:lang w:eastAsia="zh-CN"/>
        </w:rPr>
        <w:t>入孵企业、</w:t>
      </w:r>
      <w:r>
        <w:rPr>
          <w:rFonts w:hint="eastAsia" w:ascii="Times New Roman" w:hAnsi="Times New Roman"/>
          <w:sz w:val="28"/>
          <w:szCs w:val="28"/>
        </w:rPr>
        <w:t>机构：</w:t>
      </w:r>
    </w:p>
    <w:p>
      <w:pPr>
        <w:autoSpaceDE w:val="0"/>
        <w:autoSpaceDN w:val="0"/>
        <w:adjustRightInd w:val="0"/>
        <w:spacing w:line="6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根据</w:t>
      </w:r>
      <w:r>
        <w:rPr>
          <w:rFonts w:hint="eastAsia" w:ascii="Times New Roman" w:hAnsi="Times New Roman"/>
          <w:sz w:val="28"/>
          <w:szCs w:val="28"/>
        </w:rPr>
        <w:t>《之江园孵化企业管理办法》</w:t>
      </w:r>
      <w:r>
        <w:rPr>
          <w:rFonts w:hint="eastAsia" w:ascii="Times New Roman" w:hAnsi="Times New Roman"/>
          <w:sz w:val="28"/>
          <w:szCs w:val="28"/>
          <w:lang w:eastAsia="zh-CN"/>
        </w:rPr>
        <w:t>，通过创新研究院考评小组考核，现将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2018年度入孵企业（机构）考核结果</w:t>
      </w:r>
      <w:r>
        <w:rPr>
          <w:rFonts w:hint="eastAsia" w:ascii="Times New Roman" w:hAnsi="Times New Roman"/>
          <w:sz w:val="28"/>
          <w:szCs w:val="28"/>
        </w:rPr>
        <w:t>印发给你们。</w:t>
      </w:r>
    </w:p>
    <w:p>
      <w:pPr>
        <w:spacing w:line="600" w:lineRule="exact"/>
        <w:rPr>
          <w:rFonts w:ascii="Times New Roman" w:hAnsi="Times New Roman"/>
          <w:sz w:val="28"/>
          <w:szCs w:val="28"/>
        </w:rPr>
      </w:pPr>
    </w:p>
    <w:p>
      <w:pPr>
        <w:spacing w:line="600" w:lineRule="exact"/>
        <w:rPr>
          <w:rFonts w:hint="eastAsia" w:ascii="Times New Roman" w:hAnsi="Times New Roman" w:eastAsiaTheme="minorEastAsia"/>
          <w:sz w:val="28"/>
          <w:szCs w:val="28"/>
          <w:lang w:eastAsia="zh-CN"/>
        </w:rPr>
      </w:pPr>
      <w:r>
        <w:rPr>
          <w:rFonts w:hint="eastAsia" w:ascii="Times New Roman" w:hAnsi="Times New Roman"/>
          <w:sz w:val="28"/>
          <w:szCs w:val="28"/>
        </w:rPr>
        <w:t>附件：绍兴柯桥浙工大创新研究院发展有限公司2017年度入孵企业（机构）考核结果公示</w:t>
      </w:r>
    </w:p>
    <w:p>
      <w:pPr>
        <w:ind w:left="420" w:leftChars="200" w:firstLine="1120" w:firstLineChars="40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fldChar w:fldCharType="begin">
          <w:ffData>
            <w:name w:val="附件"/>
            <w:enabled/>
            <w:calcOnExit w:val="0"/>
            <w:textInput/>
          </w:ffData>
        </w:fldChar>
      </w:r>
      <w:bookmarkStart w:id="0" w:name="附件"/>
      <w:r>
        <w:rPr>
          <w:rFonts w:hint="eastAsia" w:ascii="仿宋_GB2312" w:hAnsi="宋体"/>
          <w:sz w:val="28"/>
        </w:rPr>
        <w:instrText xml:space="preserve"> FORMTEXT </w:instrText>
      </w:r>
      <w:r>
        <w:rPr>
          <w:rFonts w:hint="eastAsia" w:ascii="仿宋_GB2312" w:hAnsi="宋体"/>
          <w:sz w:val="28"/>
        </w:rPr>
        <w:fldChar w:fldCharType="separate"/>
      </w:r>
      <w:r>
        <w:rPr>
          <w:rFonts w:hint="eastAsia" w:ascii="仿宋_GB2312" w:hAnsi="宋体"/>
          <w:sz w:val="28"/>
        </w:rPr>
        <w:fldChar w:fldCharType="end"/>
      </w:r>
      <w:bookmarkEnd w:id="0"/>
    </w:p>
    <w:p>
      <w:pPr>
        <w:rPr>
          <w:rFonts w:ascii="仿宋_GB2312" w:hAnsi="Times New Roman"/>
        </w:rPr>
      </w:pPr>
    </w:p>
    <w:p>
      <w:pPr>
        <w:ind w:right="1269"/>
        <w:jc w:val="righ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201</w:t>
      </w:r>
      <w:r>
        <w:rPr>
          <w:rFonts w:hint="eastAsia" w:ascii="仿宋_GB2312" w:hAnsi="宋体"/>
          <w:sz w:val="28"/>
          <w:lang w:val="en-US" w:eastAsia="zh-CN"/>
        </w:rPr>
        <w:t>8</w:t>
      </w:r>
      <w:r>
        <w:rPr>
          <w:rFonts w:hint="eastAsia" w:ascii="仿宋_GB2312" w:hAnsi="宋体"/>
          <w:sz w:val="28"/>
        </w:rPr>
        <w:t>年</w:t>
      </w:r>
      <w:r>
        <w:rPr>
          <w:rFonts w:hint="eastAsia" w:ascii="仿宋_GB2312" w:hAnsi="宋体"/>
          <w:sz w:val="28"/>
          <w:lang w:val="en-US" w:eastAsia="zh-CN"/>
        </w:rPr>
        <w:t>6</w:t>
      </w:r>
      <w:r>
        <w:rPr>
          <w:rFonts w:hint="eastAsia" w:ascii="仿宋_GB2312" w:hAnsi="宋体"/>
          <w:sz w:val="28"/>
        </w:rPr>
        <w:t>月</w:t>
      </w:r>
      <w:r>
        <w:rPr>
          <w:rFonts w:hint="eastAsia" w:ascii="仿宋_GB2312" w:hAnsi="宋体"/>
          <w:sz w:val="28"/>
          <w:lang w:val="en-US" w:eastAsia="zh-CN"/>
        </w:rPr>
        <w:t>5</w:t>
      </w:r>
      <w:r>
        <w:rPr>
          <w:rFonts w:hint="eastAsia" w:ascii="仿宋_GB2312" w:hAnsi="宋体"/>
          <w:sz w:val="28"/>
        </w:rPr>
        <w:t>日</w:t>
      </w: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ind w:firstLine="320"/>
        <w:rPr>
          <w:rFonts w:ascii="仿宋_GB2312" w:hAnsi="Times New Roman"/>
        </w:rPr>
      </w:pPr>
    </w:p>
    <w:p>
      <w:pPr>
        <w:spacing w:line="480" w:lineRule="exact"/>
        <w:ind w:firstLine="105" w:firstLineChars="50"/>
        <w:rPr>
          <w:rFonts w:ascii="仿宋_GB2312" w:hAnsi="宋体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1pt;height:0pt;width:441pt;z-index:251661312;mso-width-relative:page;mso-height-relative:page;" filled="f" stroked="t" coordsize="21600,21600" o:gfxdata="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9DHp/QAAAAAgEAAA8AAAAAAAAAAQAgAAAAIgAAAGRycy9kb3du&#10;cmV2LnhtbFBLAQIUABQAAAAIAIdO4kCqDsp7zgEAAGoDAAAOAAAAAAAAAAEAIAAAAB8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 xml:space="preserve">抄送： </w:t>
      </w:r>
    </w:p>
    <w:p>
      <w:pPr>
        <w:shd w:val="clear" w:color="auto" w:fill="FFFFFF"/>
        <w:spacing w:line="360" w:lineRule="auto"/>
        <w:outlineLvl w:val="0"/>
        <w:rPr>
          <w:rFonts w:ascii="Times New Roman" w:hAnsi="Times New Roman" w:eastAsia="黑体"/>
          <w:b/>
          <w:kern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352425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75pt;height:0pt;width:441pt;z-index:251660288;mso-width-relative:page;mso-height-relative:page;" filled="f" stroked="t" coordsize="21600,21600" o:gfxdata="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MQerbTAAAABgEAAA8AAAAAAAAAAQAgAAAAIgAAAGRycy9k&#10;b3ducmV2LnhtbFBLAQIUABQAAAAIAIdO4kCZRBp8zgEAAGo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1pt;z-index:251662336;mso-width-relative:page;mso-height-relative:page;" filled="f" stroked="t" coordsize="21600,21600" o:gfxdata="UEsDBAoAAAAAAIdO4kAAAAAAAAAAAAAAAAAEAAAAZHJzL1BLAwQUAAAACACHTuJA0ueuot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ueuotAAAAACAQAADwAAAAAAAAABACAAAAAiAAAAZHJzL2Rvd25y&#10;ZXYueG1sUEsBAhQAFAAAAAgAh07iQD9dITjNAQAAagMAAA4AAAAAAAAAAQAgAAAAH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绍兴柯桥浙工大创新研究院发展有限公司   201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8</w:t>
      </w:r>
      <w:bookmarkStart w:id="1" w:name="_GoBack"/>
      <w:bookmarkEnd w:id="1"/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>日印发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绍兴柯桥浙工大创新研究院发展有限公司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201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  <w:lang w:val="en-US" w:eastAsia="zh-CN"/>
        </w:rPr>
        <w:t>年度入孵企业（机构）考核结果公示</w:t>
      </w:r>
    </w:p>
    <w:tbl>
      <w:tblPr>
        <w:tblStyle w:val="8"/>
        <w:tblpPr w:leftFromText="180" w:rightFromText="180" w:vertAnchor="text" w:horzAnchor="page" w:tblpX="2133" w:tblpY="9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5419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绍兴最越文化传播有限公司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浙江联佳科技有限公司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绍兴华宇传媒有限公司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绍兴斯坦电子科技合作企业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绍兴傲宇汽车电子有限公司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绍兴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亚冠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机电科技有限公司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浙江绿土集成科技有限公司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绍兴埠头科技创业服务有限公司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绍兴群汇新材料技术有限公司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41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绍兴欧麦斯信息技术有限公司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浙江星通信息科技有限公司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浙江盤特拉科技有限公司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绍兴英诺威电子科技有限公司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绍兴埠头科技创业服务中心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绍兴金林环境科技有限公司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绍兴宝悦企业管理咨询有限公司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浙江安赛新材料科技有限公司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141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绍兴柯桥拟泰科技有限公司</w:t>
            </w:r>
          </w:p>
        </w:tc>
        <w:tc>
          <w:tcPr>
            <w:tcW w:w="1962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合格</w:t>
            </w:r>
          </w:p>
        </w:tc>
      </w:tr>
    </w:tbl>
    <w:p>
      <w:pPr>
        <w:widowControl/>
        <w:shd w:val="clear" w:color="auto" w:fill="FFFFFF"/>
        <w:spacing w:line="360" w:lineRule="atLeast"/>
        <w:jc w:val="both"/>
        <w:rPr>
          <w:rFonts w:ascii="仿宋" w:hAnsi="仿宋" w:eastAsia="仿宋" w:cs="宋体"/>
          <w:color w:val="333333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A2"/>
    <w:rsid w:val="00011BD9"/>
    <w:rsid w:val="000207E0"/>
    <w:rsid w:val="00023DFB"/>
    <w:rsid w:val="0007346E"/>
    <w:rsid w:val="000A1F29"/>
    <w:rsid w:val="000C112E"/>
    <w:rsid w:val="000D4F0B"/>
    <w:rsid w:val="001016C4"/>
    <w:rsid w:val="00122FAC"/>
    <w:rsid w:val="00145D35"/>
    <w:rsid w:val="0014693C"/>
    <w:rsid w:val="0014748D"/>
    <w:rsid w:val="00153627"/>
    <w:rsid w:val="00180732"/>
    <w:rsid w:val="00193211"/>
    <w:rsid w:val="001D1F53"/>
    <w:rsid w:val="001D7AB8"/>
    <w:rsid w:val="001F35EF"/>
    <w:rsid w:val="001F71AD"/>
    <w:rsid w:val="001F7FA8"/>
    <w:rsid w:val="002077C3"/>
    <w:rsid w:val="00213216"/>
    <w:rsid w:val="0021349C"/>
    <w:rsid w:val="00225B52"/>
    <w:rsid w:val="0023508E"/>
    <w:rsid w:val="00235A44"/>
    <w:rsid w:val="002403B2"/>
    <w:rsid w:val="002440CB"/>
    <w:rsid w:val="00286CB9"/>
    <w:rsid w:val="002B70A2"/>
    <w:rsid w:val="002D2147"/>
    <w:rsid w:val="002D3336"/>
    <w:rsid w:val="002D5AB4"/>
    <w:rsid w:val="002E1FD4"/>
    <w:rsid w:val="002F20DF"/>
    <w:rsid w:val="00302FC0"/>
    <w:rsid w:val="00304B30"/>
    <w:rsid w:val="003218B5"/>
    <w:rsid w:val="00336A7D"/>
    <w:rsid w:val="00342BAD"/>
    <w:rsid w:val="0034460C"/>
    <w:rsid w:val="00345D62"/>
    <w:rsid w:val="003659ED"/>
    <w:rsid w:val="00367532"/>
    <w:rsid w:val="00373407"/>
    <w:rsid w:val="00374695"/>
    <w:rsid w:val="003D2DA2"/>
    <w:rsid w:val="003D7F65"/>
    <w:rsid w:val="004046E4"/>
    <w:rsid w:val="00421B71"/>
    <w:rsid w:val="004225A2"/>
    <w:rsid w:val="00437497"/>
    <w:rsid w:val="00440E08"/>
    <w:rsid w:val="00443F83"/>
    <w:rsid w:val="004534E8"/>
    <w:rsid w:val="00484F5A"/>
    <w:rsid w:val="004926CF"/>
    <w:rsid w:val="004E288F"/>
    <w:rsid w:val="004F02C9"/>
    <w:rsid w:val="004F058C"/>
    <w:rsid w:val="004F0938"/>
    <w:rsid w:val="004F18A2"/>
    <w:rsid w:val="00510687"/>
    <w:rsid w:val="005550F4"/>
    <w:rsid w:val="00556761"/>
    <w:rsid w:val="00574E68"/>
    <w:rsid w:val="00575D17"/>
    <w:rsid w:val="0057701F"/>
    <w:rsid w:val="005866B9"/>
    <w:rsid w:val="00590064"/>
    <w:rsid w:val="00594FB6"/>
    <w:rsid w:val="00595EBD"/>
    <w:rsid w:val="005D51FE"/>
    <w:rsid w:val="005D7285"/>
    <w:rsid w:val="005E31F1"/>
    <w:rsid w:val="005E4BD3"/>
    <w:rsid w:val="005E7629"/>
    <w:rsid w:val="00603FA9"/>
    <w:rsid w:val="006074EC"/>
    <w:rsid w:val="00607FCB"/>
    <w:rsid w:val="006128B0"/>
    <w:rsid w:val="00615638"/>
    <w:rsid w:val="00627942"/>
    <w:rsid w:val="006473AF"/>
    <w:rsid w:val="00664516"/>
    <w:rsid w:val="00673D77"/>
    <w:rsid w:val="00686568"/>
    <w:rsid w:val="00690E38"/>
    <w:rsid w:val="006946F1"/>
    <w:rsid w:val="006A1620"/>
    <w:rsid w:val="006A290C"/>
    <w:rsid w:val="006B1313"/>
    <w:rsid w:val="006C4C9C"/>
    <w:rsid w:val="006C59A7"/>
    <w:rsid w:val="006C6102"/>
    <w:rsid w:val="006D60C6"/>
    <w:rsid w:val="006E2BA1"/>
    <w:rsid w:val="006F6FF1"/>
    <w:rsid w:val="00706247"/>
    <w:rsid w:val="00727D69"/>
    <w:rsid w:val="007425BE"/>
    <w:rsid w:val="0074390E"/>
    <w:rsid w:val="00754733"/>
    <w:rsid w:val="00775F98"/>
    <w:rsid w:val="007826ED"/>
    <w:rsid w:val="00785298"/>
    <w:rsid w:val="007958F7"/>
    <w:rsid w:val="007C1A2B"/>
    <w:rsid w:val="007C5A95"/>
    <w:rsid w:val="007C7442"/>
    <w:rsid w:val="007D141B"/>
    <w:rsid w:val="007E4090"/>
    <w:rsid w:val="007E63F0"/>
    <w:rsid w:val="007F78C3"/>
    <w:rsid w:val="00804530"/>
    <w:rsid w:val="0084779A"/>
    <w:rsid w:val="00854866"/>
    <w:rsid w:val="008568F6"/>
    <w:rsid w:val="008636AC"/>
    <w:rsid w:val="00864C75"/>
    <w:rsid w:val="00883037"/>
    <w:rsid w:val="00890E63"/>
    <w:rsid w:val="00891682"/>
    <w:rsid w:val="00895000"/>
    <w:rsid w:val="00896DA8"/>
    <w:rsid w:val="008A1166"/>
    <w:rsid w:val="008C47D0"/>
    <w:rsid w:val="008F2166"/>
    <w:rsid w:val="008F44F4"/>
    <w:rsid w:val="008F5664"/>
    <w:rsid w:val="00911068"/>
    <w:rsid w:val="0091554F"/>
    <w:rsid w:val="00917BDC"/>
    <w:rsid w:val="00933B77"/>
    <w:rsid w:val="009642DD"/>
    <w:rsid w:val="009974E7"/>
    <w:rsid w:val="009A1D1B"/>
    <w:rsid w:val="009A276D"/>
    <w:rsid w:val="009A3A81"/>
    <w:rsid w:val="009B0228"/>
    <w:rsid w:val="009C0401"/>
    <w:rsid w:val="009D1032"/>
    <w:rsid w:val="009D7B06"/>
    <w:rsid w:val="009E0705"/>
    <w:rsid w:val="009E61C7"/>
    <w:rsid w:val="00A11889"/>
    <w:rsid w:val="00A24AD2"/>
    <w:rsid w:val="00A40C5E"/>
    <w:rsid w:val="00A53E3F"/>
    <w:rsid w:val="00A56BD7"/>
    <w:rsid w:val="00A56E4C"/>
    <w:rsid w:val="00A66AEF"/>
    <w:rsid w:val="00A77771"/>
    <w:rsid w:val="00A8054A"/>
    <w:rsid w:val="00A92CF8"/>
    <w:rsid w:val="00A9346D"/>
    <w:rsid w:val="00AB5610"/>
    <w:rsid w:val="00AE6DF6"/>
    <w:rsid w:val="00AF0E46"/>
    <w:rsid w:val="00AF4FC8"/>
    <w:rsid w:val="00B02039"/>
    <w:rsid w:val="00B209E1"/>
    <w:rsid w:val="00B22166"/>
    <w:rsid w:val="00B35DCC"/>
    <w:rsid w:val="00B50BA0"/>
    <w:rsid w:val="00B54FF1"/>
    <w:rsid w:val="00B57096"/>
    <w:rsid w:val="00B573F9"/>
    <w:rsid w:val="00B72BF5"/>
    <w:rsid w:val="00B745EB"/>
    <w:rsid w:val="00B766B8"/>
    <w:rsid w:val="00B80C5E"/>
    <w:rsid w:val="00BA3233"/>
    <w:rsid w:val="00BB453F"/>
    <w:rsid w:val="00BC2A1A"/>
    <w:rsid w:val="00BC30C4"/>
    <w:rsid w:val="00BC425C"/>
    <w:rsid w:val="00BC6032"/>
    <w:rsid w:val="00BD19EC"/>
    <w:rsid w:val="00BD2D92"/>
    <w:rsid w:val="00BE0291"/>
    <w:rsid w:val="00BF5F04"/>
    <w:rsid w:val="00C01548"/>
    <w:rsid w:val="00C03823"/>
    <w:rsid w:val="00C05F15"/>
    <w:rsid w:val="00C0603D"/>
    <w:rsid w:val="00C06C99"/>
    <w:rsid w:val="00C15D11"/>
    <w:rsid w:val="00C17C23"/>
    <w:rsid w:val="00C2224D"/>
    <w:rsid w:val="00C24BD9"/>
    <w:rsid w:val="00C25A07"/>
    <w:rsid w:val="00C51E0A"/>
    <w:rsid w:val="00C53566"/>
    <w:rsid w:val="00C55DAF"/>
    <w:rsid w:val="00C623D4"/>
    <w:rsid w:val="00C75173"/>
    <w:rsid w:val="00CA190F"/>
    <w:rsid w:val="00CA4D50"/>
    <w:rsid w:val="00CB3636"/>
    <w:rsid w:val="00CC4188"/>
    <w:rsid w:val="00CC5FF9"/>
    <w:rsid w:val="00CD2C83"/>
    <w:rsid w:val="00D122CC"/>
    <w:rsid w:val="00D178C8"/>
    <w:rsid w:val="00D315FE"/>
    <w:rsid w:val="00D558B3"/>
    <w:rsid w:val="00D60B92"/>
    <w:rsid w:val="00D71BDE"/>
    <w:rsid w:val="00D7204C"/>
    <w:rsid w:val="00D96FAC"/>
    <w:rsid w:val="00DA4A86"/>
    <w:rsid w:val="00DA7C34"/>
    <w:rsid w:val="00DB77C6"/>
    <w:rsid w:val="00DC1C2C"/>
    <w:rsid w:val="00DC5CB6"/>
    <w:rsid w:val="00DC7791"/>
    <w:rsid w:val="00DD75CF"/>
    <w:rsid w:val="00DE4E37"/>
    <w:rsid w:val="00E04A8B"/>
    <w:rsid w:val="00E06248"/>
    <w:rsid w:val="00E07E14"/>
    <w:rsid w:val="00E24D50"/>
    <w:rsid w:val="00E37F2C"/>
    <w:rsid w:val="00E41270"/>
    <w:rsid w:val="00E44AB8"/>
    <w:rsid w:val="00E45B1E"/>
    <w:rsid w:val="00E564ED"/>
    <w:rsid w:val="00E56BB9"/>
    <w:rsid w:val="00E67C7A"/>
    <w:rsid w:val="00E80CA1"/>
    <w:rsid w:val="00E95C1D"/>
    <w:rsid w:val="00EA46D0"/>
    <w:rsid w:val="00ED3A98"/>
    <w:rsid w:val="00EF388D"/>
    <w:rsid w:val="00F04711"/>
    <w:rsid w:val="00F073DB"/>
    <w:rsid w:val="00F144DD"/>
    <w:rsid w:val="00F22BCF"/>
    <w:rsid w:val="00F2396D"/>
    <w:rsid w:val="00F24F8F"/>
    <w:rsid w:val="00F32D20"/>
    <w:rsid w:val="00F40549"/>
    <w:rsid w:val="00F43019"/>
    <w:rsid w:val="00F55343"/>
    <w:rsid w:val="00F634C9"/>
    <w:rsid w:val="00F67447"/>
    <w:rsid w:val="00F70027"/>
    <w:rsid w:val="00F93F16"/>
    <w:rsid w:val="00FA0D70"/>
    <w:rsid w:val="00FB2123"/>
    <w:rsid w:val="00FB7B81"/>
    <w:rsid w:val="00FD1443"/>
    <w:rsid w:val="00FE3E71"/>
    <w:rsid w:val="00FF18D6"/>
    <w:rsid w:val="09785642"/>
    <w:rsid w:val="0A2F5ED3"/>
    <w:rsid w:val="0A7B297B"/>
    <w:rsid w:val="0A7E1420"/>
    <w:rsid w:val="0AA527F2"/>
    <w:rsid w:val="0D3E1336"/>
    <w:rsid w:val="13DE4E23"/>
    <w:rsid w:val="1FA6048D"/>
    <w:rsid w:val="27371213"/>
    <w:rsid w:val="2ADF617D"/>
    <w:rsid w:val="3E260698"/>
    <w:rsid w:val="417D3181"/>
    <w:rsid w:val="435D1E60"/>
    <w:rsid w:val="45AF5314"/>
    <w:rsid w:val="501A3385"/>
    <w:rsid w:val="58814C2E"/>
    <w:rsid w:val="5DEC2BA8"/>
    <w:rsid w:val="6D5471BE"/>
    <w:rsid w:val="709F6190"/>
    <w:rsid w:val="71BB5AED"/>
    <w:rsid w:val="785E6E8B"/>
    <w:rsid w:val="7C1E47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杭州市政府</Company>
  <Pages>7</Pages>
  <Words>446</Words>
  <Characters>2547</Characters>
  <Lines>21</Lines>
  <Paragraphs>5</Paragraphs>
  <TotalTime>2</TotalTime>
  <ScaleCrop>false</ScaleCrop>
  <LinksUpToDate>false</LinksUpToDate>
  <CharactersWithSpaces>2988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2017-04-27T04:28:00Z</dcterms:created>
  <dc:creator>Air</dc:creator>
  <cp:lastModifiedBy>hp</cp:lastModifiedBy>
  <dcterms:modified xsi:type="dcterms:W3CDTF">2019-06-05T01:53:22Z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